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1C47" w14:textId="77777777" w:rsidR="000350F2" w:rsidRPr="002963B6" w:rsidRDefault="000350F2" w:rsidP="000350F2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 w:rsidRPr="002963B6">
        <w:rPr>
          <w:rFonts w:ascii="Arial" w:hAnsi="Arial" w:cs="Arial"/>
          <w:b/>
          <w:bCs/>
          <w:sz w:val="24"/>
          <w:szCs w:val="24"/>
          <w:lang w:eastAsia="fr-FR"/>
        </w:rPr>
        <w:t>Exploitation des résultats de la classe selon ISO 16140-2</w:t>
      </w:r>
    </w:p>
    <w:p w14:paraId="037AAC09" w14:textId="77777777" w:rsidR="000350F2" w:rsidRPr="00B3694D" w:rsidRDefault="000350F2" w:rsidP="000350F2">
      <w:pPr>
        <w:spacing w:after="0" w:line="240" w:lineRule="auto"/>
        <w:rPr>
          <w:rFonts w:ascii="Arial" w:hAnsi="Arial" w:cs="Arial"/>
          <w:sz w:val="18"/>
          <w:szCs w:val="18"/>
          <w:lang w:eastAsia="fr-FR"/>
        </w:rPr>
      </w:pPr>
    </w:p>
    <w:p w14:paraId="14267963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  <w:r w:rsidRPr="00B3694D">
        <w:rPr>
          <w:rFonts w:ascii="Arial" w:hAnsi="Arial" w:cs="Arial"/>
          <w:sz w:val="18"/>
          <w:szCs w:val="18"/>
          <w:lang w:eastAsia="fr-FR"/>
        </w:rPr>
        <w:t>Compléter sous Excel le tableau suivant :</w:t>
      </w:r>
    </w:p>
    <w:p w14:paraId="230B9393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9"/>
      </w:tblGrid>
      <w:tr w:rsidR="000350F2" w:rsidRPr="00B3694D" w14:paraId="48633E02" w14:textId="77777777" w:rsidTr="00B93D58">
        <w:tc>
          <w:tcPr>
            <w:tcW w:w="5096" w:type="dxa"/>
            <w:gridSpan w:val="2"/>
            <w:shd w:val="clear" w:color="auto" w:fill="D9D9D9" w:themeFill="background1" w:themeFillShade="D9"/>
          </w:tcPr>
          <w:p w14:paraId="0E292242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 xml:space="preserve">Log 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B3694D">
              <w:rPr>
                <w:rFonts w:ascii="Arial" w:hAnsi="Arial" w:cs="Arial"/>
                <w:sz w:val="18"/>
                <w:szCs w:val="18"/>
              </w:rPr>
              <w:t>UFC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548" w:type="dxa"/>
          </w:tcPr>
          <w:p w14:paraId="5B13E5C3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56254FD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0F2" w:rsidRPr="00B3694D" w14:paraId="0A8867EC" w14:textId="77777777" w:rsidTr="00B93D58">
        <w:tc>
          <w:tcPr>
            <w:tcW w:w="2548" w:type="dxa"/>
            <w:shd w:val="clear" w:color="auto" w:fill="D9D9D9" w:themeFill="background1" w:themeFillShade="D9"/>
          </w:tcPr>
          <w:p w14:paraId="224EB33D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Résultat de la méthode de référence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403EDCD7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Résultat de la méthode alternative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46AAE7FE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Moyenne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592C47B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Différence</w:t>
            </w:r>
          </w:p>
        </w:tc>
      </w:tr>
      <w:tr w:rsidR="000350F2" w:rsidRPr="00B3694D" w14:paraId="3C66A5A9" w14:textId="77777777" w:rsidTr="00B93D58">
        <w:tc>
          <w:tcPr>
            <w:tcW w:w="2548" w:type="dxa"/>
          </w:tcPr>
          <w:p w14:paraId="2E0775EB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R1</w:t>
            </w:r>
          </w:p>
        </w:tc>
        <w:tc>
          <w:tcPr>
            <w:tcW w:w="2548" w:type="dxa"/>
          </w:tcPr>
          <w:p w14:paraId="6F438026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548" w:type="dxa"/>
          </w:tcPr>
          <w:p w14:paraId="0B983276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(R1 + A1) / 2</w:t>
            </w:r>
          </w:p>
        </w:tc>
        <w:tc>
          <w:tcPr>
            <w:tcW w:w="2549" w:type="dxa"/>
          </w:tcPr>
          <w:p w14:paraId="68D487B2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D1 = A1 – R1</w:t>
            </w:r>
          </w:p>
        </w:tc>
      </w:tr>
      <w:tr w:rsidR="000350F2" w:rsidRPr="00B3694D" w14:paraId="55509322" w14:textId="77777777" w:rsidTr="00B93D58">
        <w:tc>
          <w:tcPr>
            <w:tcW w:w="2548" w:type="dxa"/>
          </w:tcPr>
          <w:p w14:paraId="48EE10BF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70054CBF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165E21AB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</w:tcPr>
          <w:p w14:paraId="343E4E5A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0F2" w:rsidRPr="00B3694D" w14:paraId="4673B28E" w14:textId="77777777" w:rsidTr="00B93D58">
        <w:tc>
          <w:tcPr>
            <w:tcW w:w="2548" w:type="dxa"/>
          </w:tcPr>
          <w:p w14:paraId="0F296149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4185F081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4A686D8A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</w:tcPr>
          <w:p w14:paraId="233F1775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0F2" w:rsidRPr="00B3694D" w14:paraId="76F7911E" w14:textId="77777777" w:rsidTr="00B93D58">
        <w:tc>
          <w:tcPr>
            <w:tcW w:w="7644" w:type="dxa"/>
            <w:gridSpan w:val="3"/>
          </w:tcPr>
          <w:p w14:paraId="5F95BD43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>Moyenne des différences D</w:t>
            </w:r>
          </w:p>
        </w:tc>
        <w:tc>
          <w:tcPr>
            <w:tcW w:w="2549" w:type="dxa"/>
          </w:tcPr>
          <w:p w14:paraId="0E8A9EB7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0F2" w:rsidRPr="00B3694D" w14:paraId="5A06CF78" w14:textId="77777777" w:rsidTr="00B93D58">
        <w:tc>
          <w:tcPr>
            <w:tcW w:w="7644" w:type="dxa"/>
            <w:gridSpan w:val="3"/>
          </w:tcPr>
          <w:p w14:paraId="12872669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694D">
              <w:rPr>
                <w:rFonts w:ascii="Arial" w:hAnsi="Arial" w:cs="Arial"/>
                <w:sz w:val="18"/>
                <w:szCs w:val="18"/>
              </w:rPr>
              <w:t xml:space="preserve">Écart-type des différences </w:t>
            </w:r>
            <w:proofErr w:type="spellStart"/>
            <w:r w:rsidRPr="00B3694D">
              <w:rPr>
                <w:rFonts w:ascii="Arial" w:hAnsi="Arial" w:cs="Arial"/>
                <w:sz w:val="18"/>
                <w:szCs w:val="18"/>
              </w:rPr>
              <w:t>s</w:t>
            </w:r>
            <w:r w:rsidRPr="00B3694D">
              <w:rPr>
                <w:rFonts w:ascii="Arial" w:hAnsi="Arial" w:cs="Arial"/>
                <w:sz w:val="18"/>
                <w:szCs w:val="18"/>
                <w:vertAlign w:val="subscript"/>
              </w:rPr>
              <w:t>D</w:t>
            </w:r>
            <w:proofErr w:type="spellEnd"/>
          </w:p>
        </w:tc>
        <w:tc>
          <w:tcPr>
            <w:tcW w:w="2549" w:type="dxa"/>
          </w:tcPr>
          <w:p w14:paraId="65D93D05" w14:textId="77777777" w:rsidR="000350F2" w:rsidRPr="00B3694D" w:rsidRDefault="000350F2" w:rsidP="00B9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520296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</w:p>
    <w:p w14:paraId="2F3A2616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fr-FR"/>
        </w:rPr>
      </w:pPr>
      <w:r w:rsidRPr="00B3694D">
        <w:rPr>
          <w:rFonts w:ascii="Arial" w:hAnsi="Arial" w:cs="Arial"/>
          <w:b/>
          <w:bCs/>
          <w:sz w:val="18"/>
          <w:szCs w:val="18"/>
          <w:lang w:eastAsia="fr-FR"/>
        </w:rPr>
        <w:t>Calcul et interprétation de l'étude de justesse relative</w:t>
      </w:r>
    </w:p>
    <w:p w14:paraId="64D3DB8D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  <w:r w:rsidRPr="00B3694D">
        <w:rPr>
          <w:rFonts w:ascii="Arial" w:hAnsi="Arial" w:cs="Arial"/>
          <w:sz w:val="18"/>
          <w:szCs w:val="18"/>
          <w:lang w:eastAsia="fr-FR"/>
        </w:rPr>
        <w:t xml:space="preserve">Les résultats obtenus sont analysés en utilisant la méthode de </w:t>
      </w:r>
      <w:proofErr w:type="spellStart"/>
      <w:r w:rsidRPr="00B3694D">
        <w:rPr>
          <w:rFonts w:ascii="Arial" w:hAnsi="Arial" w:cs="Arial"/>
          <w:sz w:val="18"/>
          <w:szCs w:val="18"/>
          <w:lang w:eastAsia="fr-FR"/>
        </w:rPr>
        <w:t>Bland</w:t>
      </w:r>
      <w:proofErr w:type="spellEnd"/>
      <w:r w:rsidRPr="00B3694D">
        <w:rPr>
          <w:rFonts w:ascii="Arial" w:hAnsi="Arial" w:cs="Arial"/>
          <w:sz w:val="18"/>
          <w:szCs w:val="18"/>
          <w:lang w:eastAsia="fr-FR"/>
        </w:rPr>
        <w:t>-Altman.</w:t>
      </w:r>
    </w:p>
    <w:p w14:paraId="2E9AADF4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</w:p>
    <w:p w14:paraId="7F103B89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  <w:r w:rsidRPr="00B3694D">
        <w:rPr>
          <w:rFonts w:ascii="Arial" w:hAnsi="Arial" w:cs="Arial"/>
          <w:sz w:val="18"/>
          <w:szCs w:val="18"/>
          <w:lang w:eastAsia="fr-FR"/>
        </w:rPr>
        <w:t>Établir une représentation graphique des données pour chaque échantillon A = f(R) et tracer la droite d'identité y = x sur laquelle tous les points sont censés se trouver si les deux méthodes avaient donné des résultats identiques pour chaque échantillon analysé.</w:t>
      </w:r>
    </w:p>
    <w:p w14:paraId="2CC8E511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</w:p>
    <w:p w14:paraId="32087F0A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  <w:r w:rsidRPr="00B3694D">
        <w:rPr>
          <w:rFonts w:ascii="Arial" w:hAnsi="Arial" w:cs="Arial"/>
          <w:sz w:val="18"/>
          <w:szCs w:val="18"/>
          <w:lang w:eastAsia="fr-FR"/>
        </w:rPr>
        <w:t xml:space="preserve">La </w:t>
      </w:r>
      <w:r w:rsidRPr="00B3694D">
        <w:rPr>
          <w:rFonts w:ascii="Arial" w:hAnsi="Arial" w:cs="Arial"/>
          <w:b/>
          <w:bCs/>
          <w:sz w:val="18"/>
          <w:szCs w:val="18"/>
          <w:lang w:eastAsia="fr-FR"/>
        </w:rPr>
        <w:t>Figure 1</w:t>
      </w:r>
      <w:r w:rsidRPr="00B3694D">
        <w:rPr>
          <w:rFonts w:ascii="Arial" w:hAnsi="Arial" w:cs="Arial"/>
          <w:sz w:val="18"/>
          <w:szCs w:val="18"/>
          <w:lang w:eastAsia="fr-FR"/>
        </w:rPr>
        <w:t xml:space="preserve"> présente un exemple. Cela permet une évaluation visuelle rapide du degré d'accord (ou de désaccord) des deux méthodes. </w:t>
      </w:r>
    </w:p>
    <w:p w14:paraId="0AFE6F83" w14:textId="77777777" w:rsidR="000350F2" w:rsidRDefault="000350F2" w:rsidP="00035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fr-FR"/>
        </w:rPr>
      </w:pPr>
      <w:r w:rsidRPr="00B3694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FB5A563" wp14:editId="4696774B">
            <wp:extent cx="3338141" cy="2481528"/>
            <wp:effectExtent l="0" t="0" r="0" b="0"/>
            <wp:docPr id="4115775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775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9988" cy="250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B600" w14:textId="77777777" w:rsidR="000350F2" w:rsidRPr="000B62CD" w:rsidRDefault="000350F2" w:rsidP="00035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fr-FR"/>
        </w:rPr>
      </w:pPr>
      <w:r w:rsidRPr="000B62CD">
        <w:rPr>
          <w:rFonts w:ascii="Arial" w:hAnsi="Arial" w:cs="Arial"/>
          <w:b/>
          <w:bCs/>
          <w:sz w:val="18"/>
          <w:szCs w:val="18"/>
          <w:lang w:eastAsia="fr-FR"/>
        </w:rPr>
        <w:t xml:space="preserve">Figure 1 </w:t>
      </w:r>
      <w:r w:rsidRPr="000B62CD">
        <w:rPr>
          <w:rFonts w:ascii="Arial" w:hAnsi="Arial" w:cs="Arial"/>
          <w:sz w:val="18"/>
          <w:szCs w:val="18"/>
          <w:lang w:eastAsia="fr-FR"/>
        </w:rPr>
        <w:t xml:space="preserve">- </w:t>
      </w:r>
      <w:r w:rsidRPr="000B62CD">
        <w:rPr>
          <w:rFonts w:ascii="Arial" w:hAnsi="Arial" w:cs="Arial"/>
          <w:b/>
          <w:bCs/>
          <w:sz w:val="18"/>
          <w:szCs w:val="18"/>
          <w:lang w:eastAsia="fr-FR"/>
        </w:rPr>
        <w:t xml:space="preserve">Tracé de dispersion des résultats de la méthode de référence par rapport aux résultats de </w:t>
      </w:r>
      <w:bookmarkStart w:id="0" w:name="_Hlk186352916"/>
      <w:r w:rsidRPr="000B62CD">
        <w:rPr>
          <w:rFonts w:ascii="Arial" w:hAnsi="Arial" w:cs="Arial"/>
          <w:b/>
          <w:bCs/>
          <w:sz w:val="18"/>
          <w:szCs w:val="18"/>
          <w:lang w:eastAsia="fr-FR"/>
        </w:rPr>
        <w:t>la méthode alternative</w:t>
      </w:r>
    </w:p>
    <w:bookmarkEnd w:id="0"/>
    <w:p w14:paraId="0F3B0DCC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fr-FR"/>
        </w:rPr>
      </w:pPr>
    </w:p>
    <w:p w14:paraId="678CFEE2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</w:p>
    <w:p w14:paraId="271B11A6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  <w:r w:rsidRPr="00B3694D">
        <w:rPr>
          <w:rFonts w:ascii="Arial" w:hAnsi="Arial" w:cs="Arial"/>
          <w:sz w:val="18"/>
          <w:szCs w:val="18"/>
          <w:lang w:eastAsia="fr-FR"/>
        </w:rPr>
        <w:t xml:space="preserve">Calculer les limites d’accord </w:t>
      </w:r>
      <w:r>
        <w:rPr>
          <w:rFonts w:ascii="Arial" w:hAnsi="Arial" w:cs="Arial"/>
          <w:sz w:val="18"/>
          <w:szCs w:val="18"/>
          <w:lang w:eastAsia="fr-FR"/>
        </w:rPr>
        <w:t xml:space="preserve">(CL) </w:t>
      </w:r>
      <w:r w:rsidRPr="00B3694D">
        <w:rPr>
          <w:rFonts w:ascii="Arial" w:hAnsi="Arial" w:cs="Arial"/>
          <w:sz w:val="18"/>
          <w:szCs w:val="18"/>
          <w:lang w:eastAsia="fr-FR"/>
        </w:rPr>
        <w:t>à l’aide de l’outil Excel fourni.</w:t>
      </w:r>
    </w:p>
    <w:p w14:paraId="5480D636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fr-FR"/>
        </w:rPr>
      </w:pPr>
    </w:p>
    <w:p w14:paraId="6DA6A557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55FD0">
        <w:rPr>
          <w:rFonts w:ascii="Arial" w:hAnsi="Arial" w:cs="Arial"/>
          <w:sz w:val="18"/>
          <w:szCs w:val="18"/>
        </w:rPr>
        <w:t>Représenter</w:t>
      </w:r>
      <w:r w:rsidRPr="00B3694D">
        <w:rPr>
          <w:rFonts w:ascii="Arial" w:hAnsi="Arial" w:cs="Arial"/>
          <w:sz w:val="18"/>
          <w:szCs w:val="18"/>
        </w:rPr>
        <w:t xml:space="preserve"> </w:t>
      </w:r>
      <w:r w:rsidRPr="00A55FD0">
        <w:rPr>
          <w:rFonts w:ascii="Arial" w:hAnsi="Arial" w:cs="Arial"/>
          <w:sz w:val="18"/>
          <w:szCs w:val="18"/>
        </w:rPr>
        <w:t>les différences de chaque échantillon en fonction des valeurs</w:t>
      </w:r>
      <w:r w:rsidRPr="00B3694D">
        <w:rPr>
          <w:rFonts w:ascii="Arial" w:hAnsi="Arial" w:cs="Arial"/>
          <w:sz w:val="18"/>
          <w:szCs w:val="18"/>
        </w:rPr>
        <w:t xml:space="preserve"> </w:t>
      </w:r>
      <w:r w:rsidRPr="00A55FD0">
        <w:rPr>
          <w:rFonts w:ascii="Arial" w:hAnsi="Arial" w:cs="Arial"/>
          <w:sz w:val="18"/>
          <w:szCs w:val="18"/>
        </w:rPr>
        <w:t>moyennes, sur un graphique illustrant la droite d'identité (différence nulle), la droite de biais et les</w:t>
      </w:r>
      <w:r w:rsidRPr="00B3694D">
        <w:rPr>
          <w:rFonts w:ascii="Arial" w:hAnsi="Arial" w:cs="Arial"/>
          <w:sz w:val="18"/>
          <w:szCs w:val="18"/>
        </w:rPr>
        <w:t xml:space="preserve"> </w:t>
      </w:r>
      <w:r w:rsidRPr="00A55FD0">
        <w:rPr>
          <w:rFonts w:ascii="Arial" w:hAnsi="Arial" w:cs="Arial"/>
          <w:sz w:val="18"/>
          <w:szCs w:val="18"/>
        </w:rPr>
        <w:t>limites de confiance à 95 % supérieure et inférieure d'accord (CL) du biais</w:t>
      </w:r>
    </w:p>
    <w:p w14:paraId="2D21DEA3" w14:textId="77777777" w:rsidR="000350F2" w:rsidRPr="00B3694D" w:rsidRDefault="000350F2" w:rsidP="00035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C0C0C"/>
          <w:w w:val="110"/>
          <w:sz w:val="18"/>
          <w:szCs w:val="18"/>
        </w:rPr>
      </w:pPr>
      <w:r w:rsidRPr="00B3694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56B5828" wp14:editId="5221BD30">
            <wp:extent cx="3855684" cy="2743200"/>
            <wp:effectExtent l="0" t="0" r="0" b="0"/>
            <wp:docPr id="5656319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319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211" cy="277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D28D" w14:textId="0766D994" w:rsidR="00C7704E" w:rsidRDefault="000350F2" w:rsidP="000350F2">
      <w:r w:rsidRPr="00136EC8">
        <w:rPr>
          <w:rFonts w:ascii="Arial" w:hAnsi="Arial" w:cs="Arial"/>
          <w:b/>
          <w:bCs/>
          <w:sz w:val="18"/>
          <w:szCs w:val="18"/>
        </w:rPr>
        <w:t xml:space="preserve">Figure 2 </w:t>
      </w:r>
      <w:r w:rsidRPr="00136EC8">
        <w:rPr>
          <w:rFonts w:ascii="Arial" w:hAnsi="Arial" w:cs="Arial"/>
          <w:sz w:val="18"/>
          <w:szCs w:val="18"/>
        </w:rPr>
        <w:t xml:space="preserve">- </w:t>
      </w:r>
      <w:r w:rsidRPr="00136EC8">
        <w:rPr>
          <w:rFonts w:ascii="Arial" w:hAnsi="Arial" w:cs="Arial"/>
          <w:b/>
          <w:bCs/>
          <w:sz w:val="18"/>
          <w:szCs w:val="18"/>
        </w:rPr>
        <w:t xml:space="preserve">Tracé des différences de </w:t>
      </w:r>
      <w:proofErr w:type="spellStart"/>
      <w:r w:rsidRPr="00136EC8">
        <w:rPr>
          <w:rFonts w:ascii="Arial" w:hAnsi="Arial" w:cs="Arial"/>
          <w:b/>
          <w:bCs/>
          <w:sz w:val="18"/>
          <w:szCs w:val="18"/>
        </w:rPr>
        <w:t>Bland</w:t>
      </w:r>
      <w:proofErr w:type="spellEnd"/>
      <w:r w:rsidRPr="00136EC8">
        <w:rPr>
          <w:rFonts w:ascii="Arial" w:hAnsi="Arial" w:cs="Arial"/>
          <w:b/>
          <w:bCs/>
          <w:sz w:val="18"/>
          <w:szCs w:val="18"/>
        </w:rPr>
        <w:t>-Altman</w:t>
      </w:r>
    </w:p>
    <w:sectPr w:rsidR="00C7704E" w:rsidSect="00035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F2"/>
    <w:rsid w:val="000350F2"/>
    <w:rsid w:val="000376BC"/>
    <w:rsid w:val="003D3FE7"/>
    <w:rsid w:val="00C7704E"/>
    <w:rsid w:val="00E66AAE"/>
    <w:rsid w:val="00F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153D"/>
  <w15:chartTrackingRefBased/>
  <w15:docId w15:val="{C75DE4BC-0D6D-4553-B13E-F1B2E6EE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F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350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50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50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0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50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50F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50F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50F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0F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5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50F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50F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50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50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50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50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5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3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50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3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50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350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50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350F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50F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50F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0350F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5590</dc:creator>
  <cp:keywords/>
  <dc:description/>
  <cp:lastModifiedBy>5590</cp:lastModifiedBy>
  <cp:revision>1</cp:revision>
  <dcterms:created xsi:type="dcterms:W3CDTF">2025-06-18T16:19:00Z</dcterms:created>
  <dcterms:modified xsi:type="dcterms:W3CDTF">2025-06-18T16:20:00Z</dcterms:modified>
</cp:coreProperties>
</file>